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E66E1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E66E1F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bookmarkStart w:id="0" w:name="_Hlk109722240"/>
            <w:r w:rsidRPr="00E66E1F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E66E1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6D6762C4" w:rsidR="009A709B" w:rsidRPr="00E66E1F" w:rsidRDefault="009A709B" w:rsidP="00D076F4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2062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18052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136CA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D076F4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7</w:t>
            </w:r>
            <w:r w:rsidR="006B2B55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  <w:bookmarkEnd w:id="0"/>
    </w:tbl>
    <w:p w14:paraId="14689EEA" w14:textId="77777777" w:rsidR="00C3562C" w:rsidRPr="00E66E1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E66E1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E66E1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57B0A79" w14:textId="5381BFD3" w:rsidR="00C40F04" w:rsidRPr="00180525" w:rsidRDefault="00A20626" w:rsidP="00B15044">
      <w:pPr>
        <w:pStyle w:val="oancuaDanhsach"/>
        <w:ind w:left="0"/>
        <w:jc w:val="center"/>
        <w:rPr>
          <w:spacing w:val="2"/>
          <w:position w:val="2"/>
          <w:shd w:val="clear" w:color="auto" w:fill="FFFFFF"/>
        </w:rPr>
      </w:pPr>
      <w:r w:rsidRPr="00180525">
        <w:rPr>
          <w:spacing w:val="2"/>
          <w:position w:val="2"/>
          <w:shd w:val="clear" w:color="auto" w:fill="FFFFFF"/>
        </w:rPr>
        <w:t>Tuần 30</w:t>
      </w:r>
      <w:r w:rsidR="000E43C6" w:rsidRPr="00180525">
        <w:rPr>
          <w:spacing w:val="2"/>
          <w:position w:val="2"/>
          <w:shd w:val="clear" w:color="auto" w:fill="FFFFFF"/>
        </w:rPr>
        <w:t xml:space="preserve"> nă</w:t>
      </w:r>
      <w:r w:rsidR="004538D6" w:rsidRPr="00180525">
        <w:rPr>
          <w:spacing w:val="2"/>
          <w:position w:val="2"/>
          <w:shd w:val="clear" w:color="auto" w:fill="FFFFFF"/>
        </w:rPr>
        <w:t>m 2022 (từ ngày 24</w:t>
      </w:r>
      <w:r w:rsidR="00D076F4" w:rsidRPr="00180525">
        <w:rPr>
          <w:spacing w:val="2"/>
          <w:position w:val="2"/>
          <w:shd w:val="clear" w:color="auto" w:fill="FFFFFF"/>
        </w:rPr>
        <w:t>/7</w:t>
      </w:r>
      <w:r w:rsidR="00D17CDC" w:rsidRPr="00180525">
        <w:rPr>
          <w:spacing w:val="2"/>
          <w:position w:val="2"/>
          <w:shd w:val="clear" w:color="auto" w:fill="FFFFFF"/>
        </w:rPr>
        <w:t xml:space="preserve"> đến ngày 2</w:t>
      </w:r>
      <w:r w:rsidRPr="00180525">
        <w:rPr>
          <w:spacing w:val="2"/>
          <w:position w:val="2"/>
          <w:shd w:val="clear" w:color="auto" w:fill="FFFFFF"/>
        </w:rPr>
        <w:t>9</w:t>
      </w:r>
      <w:r w:rsidR="0055321F" w:rsidRPr="00180525">
        <w:rPr>
          <w:spacing w:val="2"/>
          <w:position w:val="2"/>
          <w:shd w:val="clear" w:color="auto" w:fill="FFFFFF"/>
        </w:rPr>
        <w:t>/7</w:t>
      </w:r>
      <w:r w:rsidR="00C40F04" w:rsidRPr="00180525">
        <w:rPr>
          <w:spacing w:val="2"/>
          <w:position w:val="2"/>
          <w:shd w:val="clear" w:color="auto" w:fill="FFFFFF"/>
        </w:rPr>
        <w:t xml:space="preserve">/2022) </w:t>
      </w:r>
    </w:p>
    <w:p w14:paraId="505B9CF9" w14:textId="279715B0" w:rsidR="00287F4B" w:rsidRDefault="00343349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  <w:r w:rsidRPr="00343349">
        <w:rPr>
          <w:color w:val="FF0000"/>
          <w:spacing w:val="2"/>
          <w:position w:val="2"/>
          <w:shd w:val="clear" w:color="auto" w:fill="FFFFFF"/>
        </w:rPr>
        <w:t>(cập nhật)</w:t>
      </w:r>
    </w:p>
    <w:p w14:paraId="6A27D8E7" w14:textId="77777777" w:rsidR="00343349" w:rsidRPr="00343349" w:rsidRDefault="00343349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B4632F" w:rsidRPr="00E66E1F" w14:paraId="51023BE9" w14:textId="77777777" w:rsidTr="00663CDD">
        <w:tc>
          <w:tcPr>
            <w:tcW w:w="9747" w:type="dxa"/>
            <w:gridSpan w:val="2"/>
          </w:tcPr>
          <w:p w14:paraId="2025462F" w14:textId="5E1C7DF9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NHẬT (24/7)</w:t>
            </w:r>
          </w:p>
        </w:tc>
      </w:tr>
      <w:tr w:rsidR="00B4632F" w:rsidRPr="00E66E1F" w14:paraId="03D0535D" w14:textId="77777777" w:rsidTr="00663CDD">
        <w:tc>
          <w:tcPr>
            <w:tcW w:w="1380" w:type="dxa"/>
          </w:tcPr>
          <w:p w14:paraId="16597BED" w14:textId="618CAD4A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1F3DF76" w14:textId="5D669C72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16h45: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F55566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</w:t>
            </w:r>
            <w:r w:rsidR="00005E5A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(PB)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F55566"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Tham gia cùng đoàn công tác của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Tổng Liên đoàn</w:t>
            </w:r>
            <w:r w:rsidR="00F55566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Lao động Việt Nam dự</w:t>
            </w:r>
            <w:r w:rsidR="00F55566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F55566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Lễ dâng hương tại Nghĩa trang Liệt s</w:t>
            </w:r>
            <w:r w:rsidR="006630E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ĩ</w:t>
            </w:r>
            <w:r w:rsidR="00F55566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tỉnh</w:t>
            </w:r>
            <w:r w:rsidR="006630E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nhân kỷ niệm 75 năm Ngày thương binh liệt sĩ (27/7/1947-27/7/2022)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 Địa điểm: 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Nghĩa trang liệt sĩ</w:t>
            </w:r>
            <w:r w:rsidR="00BA7C80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tỉnh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4632F" w:rsidRPr="00E66E1F" w14:paraId="2F4715AB" w14:textId="77777777" w:rsidTr="00B46167">
        <w:tc>
          <w:tcPr>
            <w:tcW w:w="9747" w:type="dxa"/>
            <w:gridSpan w:val="2"/>
          </w:tcPr>
          <w:p w14:paraId="18C3EC25" w14:textId="6C4C3417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(25/7)</w:t>
            </w:r>
          </w:p>
        </w:tc>
      </w:tr>
      <w:tr w:rsidR="00B4632F" w:rsidRPr="00E66E1F" w14:paraId="4467EA71" w14:textId="77777777" w:rsidTr="00663CDD">
        <w:tc>
          <w:tcPr>
            <w:tcW w:w="1380" w:type="dxa"/>
          </w:tcPr>
          <w:p w14:paraId="4BDAE1F1" w14:textId="2490BC45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564478E3" w14:textId="6A941931" w:rsidR="00B4632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05E5A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005E5A" w:rsidRPr="00811F88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005E5A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05E5A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</w:t>
            </w:r>
            <w:r w:rsidR="003B11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4E975BEB" w14:textId="0BE0EC7D" w:rsidR="003B11E3" w:rsidRDefault="003B11E3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B11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B11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(PBTT):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Nghỉ phép năm 2022 </w:t>
            </w:r>
            <w:r w:rsidRPr="003B11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12/8/2022)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0EA10211" w14:textId="4DD945CF" w:rsidR="00890E4E" w:rsidRPr="00890E4E" w:rsidRDefault="00890E4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90E4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90E4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Khiêm: </w:t>
            </w:r>
            <w:r w:rsidRPr="00890E4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Giảng bài lớp sơ cấp lý luận chính trị tại huyện Đồng Phú. </w:t>
            </w:r>
          </w:p>
          <w:p w14:paraId="323FF72D" w14:textId="028EBF8E" w:rsidR="00C02B62" w:rsidRPr="00E66E1F" w:rsidRDefault="00890E4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C02B62"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C02B62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11F88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Lịch </w:t>
            </w:r>
            <w:r w:rsidR="00005E5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Đoàn k</w:t>
            </w:r>
            <w:r w:rsidR="00C02B62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hảo sát dư luận xã hội đợt I/2022:</w:t>
            </w:r>
          </w:p>
          <w:p w14:paraId="2519C1DF" w14:textId="7BA5E0DB" w:rsidR="00C02B62" w:rsidRPr="00E66E1F" w:rsidRDefault="00C02B62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005E5A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</w:t>
            </w:r>
            <w:r w:rsidR="00005E5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 Hà, Thành Trung: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Khảo sát tại thị xã Bình Long</w:t>
            </w:r>
            <w:r w:rsid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7814C874" w14:textId="7C621755" w:rsidR="004E13E9" w:rsidRPr="00E66E1F" w:rsidRDefault="004E13E9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005E5A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</w:t>
            </w:r>
            <w:r w:rsidR="00005E5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005E5A" w:rsidRPr="00AE392A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</w:t>
            </w:r>
            <w:r w:rsidRPr="00AE392A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/c</w:t>
            </w:r>
            <w:r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Hùng, </w:t>
            </w:r>
            <w:r w:rsidR="00005E5A"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Quang Trung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Khảo sát tại huyện Lộc Ninh</w:t>
            </w:r>
            <w:r w:rsid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005E5A"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271AA63B" w14:textId="5C9C1E82" w:rsidR="00C02B62" w:rsidRPr="00E66E1F" w:rsidRDefault="004E13E9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005E5A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</w:t>
            </w:r>
            <w:r w:rsidR="00005E5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Phúc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811F88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K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hảo sát tại Liên đoàn Lao động tỉnh.</w:t>
            </w:r>
          </w:p>
        </w:tc>
      </w:tr>
      <w:tr w:rsidR="00B4632F" w:rsidRPr="00E66E1F" w14:paraId="44035485" w14:textId="77777777" w:rsidTr="00663CDD">
        <w:tc>
          <w:tcPr>
            <w:tcW w:w="1380" w:type="dxa"/>
          </w:tcPr>
          <w:p w14:paraId="6F32A453" w14:textId="79CEC682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D4D31C3" w14:textId="14EEF72D" w:rsidR="003B11E3" w:rsidRPr="003B11E3" w:rsidRDefault="00890E4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890E4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B11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="005A66CA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3B11E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3B11E3" w:rsidRPr="003B11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Chủ trì họp cơ quan. Địa điểm: Hội trường A cơ quan</w:t>
            </w:r>
            <w:r w:rsidR="003B11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B11E3" w:rsidRPr="003B11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(giao Trưởng các phòng chuẩn bị nội dung báo cáo</w:t>
            </w:r>
            <w:r w:rsidR="003B11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gửi về phòng TT-TH và báo cáo tại cuộc họp</w:t>
            </w:r>
            <w:r w:rsidR="003B11E3" w:rsidRPr="003B11E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kết quả hoạt động tháng 7 và phương hướng tháng 8, những khó khăn, kiến nghị với lãnh đạo Ban). </w:t>
            </w:r>
          </w:p>
          <w:p w14:paraId="62460A80" w14:textId="77777777" w:rsidR="00B4632F" w:rsidRDefault="003B11E3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3B11E3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lastRenderedPageBreak/>
              <w:t>Thành phần: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B11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5A66CA" w:rsidRPr="003B11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3B11E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công chức và người lao động cơ quan.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04D6EB08" w14:textId="396212F6" w:rsidR="00890E4E" w:rsidRPr="00890E4E" w:rsidRDefault="00890E4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890E4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890E4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90E4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90E4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Giảng bài lớp Trung cấp lý luận Chính trị tại Trường Chính trị tỉnh.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B4632F" w:rsidRPr="00E66E1F" w14:paraId="4A5CAC32" w14:textId="77777777" w:rsidTr="00E74D6F">
        <w:tc>
          <w:tcPr>
            <w:tcW w:w="9747" w:type="dxa"/>
            <w:gridSpan w:val="2"/>
          </w:tcPr>
          <w:p w14:paraId="484CEE3E" w14:textId="3E712848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BA (26/7)</w:t>
            </w:r>
          </w:p>
        </w:tc>
      </w:tr>
      <w:tr w:rsidR="00B4632F" w:rsidRPr="00E66E1F" w14:paraId="7E7017A8" w14:textId="77777777" w:rsidTr="00663CDD">
        <w:tc>
          <w:tcPr>
            <w:tcW w:w="1380" w:type="dxa"/>
          </w:tcPr>
          <w:p w14:paraId="353587E5" w14:textId="4CA5D5EE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03513089" w14:textId="1F9DCDA5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09h00: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(TB):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lễ cầu siêu anh linh các liệt sĩ nhân dịp kỷ niệm 75 năm ngày Thương binh liệt sĩ</w:t>
            </w:r>
            <w:r w:rsidR="005A66C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(27/7/1947-27/7/2022) do UBMTTQ Việt Nam tỉnh tổ chức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 Địa điểm: 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Nghĩa trang liệt sĩ tỉnh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. </w:t>
            </w:r>
          </w:p>
          <w:p w14:paraId="56693A8D" w14:textId="056C3C5E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2) 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07h30: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5A66CA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Mạc Đình Huấn (PB)</w:t>
            </w:r>
            <w:r w:rsidR="005A66CA"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khai mạc triển lãm tranh cổ động toàn quốc kỷ niệm 75 năm ngày Thương binh liệt sĩ</w:t>
            </w:r>
            <w:r w:rsidR="005A66C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(27/7/1947-27/7/2022) do Sở Văn hóa </w:t>
            </w:r>
            <w:r w:rsidR="00BA17F3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5A66C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Thể thao và Du lịch tổ chức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Địa điểm: Trung tâm huyện Đồng Phú.</w:t>
            </w:r>
            <w:r w:rsidR="005A66CA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79087C78" w14:textId="460FA1E6" w:rsidR="00D7745A" w:rsidRPr="00E66E1F" w:rsidRDefault="00D7745A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9h00: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 Mạc Đình Huấn (PB)</w:t>
            </w:r>
            <w:r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Dự họp mặt kỷ niệm 93 năm Ngày thành lập Công đoàn Việt Nam (28/7/1929-28/7/2022) do Liên đoàn Lao động tỉnh tổ chức. Địa điểm: Hội trường Liên đoàn Lao động tỉnh. </w:t>
            </w:r>
          </w:p>
          <w:p w14:paraId="60C2E16C" w14:textId="027E36CC" w:rsidR="00D7745A" w:rsidRDefault="00D7745A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dự: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Phúc</w:t>
            </w:r>
          </w:p>
          <w:p w14:paraId="3F08D1E7" w14:textId="18B8A256" w:rsidR="00890E4E" w:rsidRPr="00890E4E" w:rsidRDefault="00890E4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90E4E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4)</w:t>
            </w:r>
            <w:r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90E4E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Khiêm: </w:t>
            </w:r>
            <w:r w:rsidRPr="00890E4E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Giảng bài lớp Sơ cấp lý luận chính trị tại huyện Đồng Phú. </w:t>
            </w:r>
          </w:p>
          <w:p w14:paraId="61AB29D1" w14:textId="5876BB6D" w:rsidR="004E13E9" w:rsidRPr="00E66E1F" w:rsidRDefault="00890E4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E13E9"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279D3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5279D3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E13E9"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4E13E9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 Nhã, Thành Trung: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Khảo sát </w:t>
            </w:r>
            <w:r w:rsidR="005279D3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Dư luận xã hội đợt 1/2022 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tại thị xã Phước Long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4E13E9"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(phương tiện ô tô).</w:t>
            </w:r>
          </w:p>
        </w:tc>
      </w:tr>
      <w:tr w:rsidR="00B4632F" w:rsidRPr="00E66E1F" w14:paraId="07A67D60" w14:textId="77777777" w:rsidTr="00663CDD">
        <w:tc>
          <w:tcPr>
            <w:tcW w:w="1380" w:type="dxa"/>
          </w:tcPr>
          <w:p w14:paraId="6FC7968C" w14:textId="7165D100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15F3D36C" w14:textId="54AA3E91" w:rsidR="00265D59" w:rsidRPr="00265D59" w:rsidRDefault="00AE392A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3B11E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65D5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265D5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265D59" w:rsidRPr="00265D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Chủ trì họp nghe phòng Tuyên truyền </w:t>
            </w:r>
            <w:r w:rsidR="00BA17F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265D59" w:rsidRPr="00265D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Tổng hợp báo cáo công tác chuẩn bị tổ chức đánh giá công tác tuyên giáo 7 tháng năm 2022 và họp mặt kỷ niệm 92 năm ngày thành lập ngành Tuyên giáo (01/8/1930-01/8/2022). Địa điểm: Hội trường A </w:t>
            </w:r>
            <w:r w:rsidR="003B11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265D59" w:rsidRPr="00265D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cơ quan. </w:t>
            </w:r>
          </w:p>
          <w:p w14:paraId="2A602AD8" w14:textId="413F26F1" w:rsidR="00AE392A" w:rsidRDefault="00AE392A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65D59" w:rsidRPr="00265D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="00265D5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65D59" w:rsidRPr="00265D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265D5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265D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Đức, Hùng, Giang, Bình, Phúc. </w:t>
            </w:r>
          </w:p>
          <w:p w14:paraId="56E76F52" w14:textId="41391F65" w:rsidR="00146C45" w:rsidRPr="008A4F72" w:rsidRDefault="00265D59" w:rsidP="008606C8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2</w:t>
            </w:r>
            <w:r w:rsidR="005279D3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="00AE392A" w:rsidRPr="00AE392A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17h00:</w:t>
            </w:r>
            <w:r w:rsidR="00AE392A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E392A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="00AE392A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5279D3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Tiếp đoàn</w:t>
            </w:r>
            <w:r w:rsidR="00AE392A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công tác</w:t>
            </w:r>
            <w:r w:rsidR="005279D3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Ban Tuyên giáo Tỉnh uỷ Bắc </w:t>
            </w:r>
            <w:r w:rsidR="00AE392A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K</w:t>
            </w:r>
            <w:r w:rsidR="005279D3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ạn</w:t>
            </w:r>
            <w:r w:rsidR="00AE392A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Địa điểm: Nhà hàng Lũy Tre Xanh</w:t>
            </w:r>
            <w:r w:rsidR="008606C8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606C8" w:rsidRPr="00260A8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(thành phần tham gia </w:t>
            </w:r>
            <w:r w:rsidR="008606C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cùng </w:t>
            </w:r>
            <w:r w:rsidR="008606C8" w:rsidRPr="00260A8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có Kế hoạch riêng). </w:t>
            </w:r>
          </w:p>
        </w:tc>
      </w:tr>
      <w:tr w:rsidR="00B4632F" w:rsidRPr="00E66E1F" w14:paraId="2AF28D13" w14:textId="77777777" w:rsidTr="00663CDD">
        <w:tc>
          <w:tcPr>
            <w:tcW w:w="9747" w:type="dxa"/>
            <w:gridSpan w:val="2"/>
          </w:tcPr>
          <w:p w14:paraId="1AAE4750" w14:textId="00C502F4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TƯ (27/7)</w:t>
            </w:r>
          </w:p>
        </w:tc>
      </w:tr>
      <w:tr w:rsidR="00B4632F" w:rsidRPr="00E66E1F" w14:paraId="75448CB4" w14:textId="77777777" w:rsidTr="00663CDD">
        <w:tc>
          <w:tcPr>
            <w:tcW w:w="1380" w:type="dxa"/>
          </w:tcPr>
          <w:p w14:paraId="361AD08B" w14:textId="77777777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2462A20" w14:textId="18B06002" w:rsidR="00E817FB" w:rsidRPr="00E66E1F" w:rsidRDefault="00E817FB" w:rsidP="00792E5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hAnsi="Times New Roman"/>
                <w:b/>
                <w:bCs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h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</w:rPr>
              <w:t>Lễ viếng, truy điệu, an táng hài cốt liệt sĩ và dâng hương tưởng niệm anh linh các anh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</w:rPr>
              <w:t>hùng liệt sĩ nhân dịp kỷ niệm 75 năm Ngày Thương binh Liệt sĩ (27/7/1947 - 27/7/2022). Địa điểm: Tại Nghĩa trang liệt sĩ tỉnh.</w:t>
            </w:r>
          </w:p>
          <w:p w14:paraId="689E1D2A" w14:textId="3833B3B0" w:rsidR="00B4632F" w:rsidRDefault="00E817FB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B4632F" w:rsidRPr="00E66E1F">
              <w:rPr>
                <w:rFonts w:ascii="Times New Roman" w:hAnsi="Times New Roman"/>
                <w:b/>
                <w:bCs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="00B4632F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08h30:</w:t>
            </w:r>
            <w:r w:rsidR="00B4632F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C68BE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B4632F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B4632F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="00B4632F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B4632F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họp mặt kỷ niệm 75 năm ngày ngày Thương binh liệt sĩ 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(27/7/1947-27/7/2022) </w:t>
            </w:r>
            <w:r w:rsidR="00B4632F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và biểu dương người có công tiêu biểu tỉnh Bình Phước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do</w:t>
            </w:r>
            <w:r w:rsidR="00FA6AE7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UBND 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tỉnh tổ chức</w:t>
            </w:r>
            <w:r w:rsidR="00B4632F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Địa điểm: Hội trường lầu 8, Trung tâm Hội nghị Trường Chính trị tỉnh.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32812BF3" w14:textId="12905261" w:rsidR="00792E5E" w:rsidRDefault="00792E5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A5C15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46C45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6h</w:t>
            </w:r>
            <w:r w:rsidR="00207878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146C45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5:</w:t>
            </w:r>
            <w:r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A5C15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(PB):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A5C1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Tiếp ăn sáng </w:t>
            </w:r>
            <w:r w:rsidR="00260A8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với </w:t>
            </w:r>
            <w:r w:rsidRPr="008A5C1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đoàn công tác Ban Tuyên giáo Tỉnh ủy Bắc Kạn. Địa điểm: </w:t>
            </w:r>
            <w:r w:rsidR="008A5C15" w:rsidRPr="008A5C1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Tại q</w:t>
            </w:r>
            <w:r w:rsidRPr="008A5C1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uán</w:t>
            </w:r>
            <w:r w:rsidR="008A5C15" w:rsidRPr="008A5C1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Vĩ Dạ</w:t>
            </w:r>
            <w:r w:rsidR="00E161C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10F2D640" w14:textId="5EA75EFE" w:rsidR="00207878" w:rsidRPr="00E161C7" w:rsidRDefault="00207878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161C7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Thành phần: </w:t>
            </w:r>
            <w:r w:rsidRPr="00E161C7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Đức, Khiêm, Dung, Hùng, </w:t>
            </w:r>
            <w:r w:rsidR="00E161C7" w:rsidRPr="00E161C7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Tuấn. </w:t>
            </w:r>
          </w:p>
          <w:p w14:paraId="59E8451E" w14:textId="77777777" w:rsidR="00207878" w:rsidRDefault="00F54C60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54C60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4)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46C45" w:rsidRPr="00F54C60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146C45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46C45" w:rsidRPr="008A5C15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146C45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46C45"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</w:t>
            </w:r>
            <w:r w:rsidR="00146C45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(PB):</w:t>
            </w:r>
            <w:r w:rsidR="00146C4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46C45" w:rsidRPr="00F54C60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Tham gia đoàn công tác Ban Tuyên giáo Tỉnh ủy Bắc Kạn về nguồn tại </w:t>
            </w:r>
            <w:r w:rsidR="00260A8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Lộc Nin</w:t>
            </w:r>
            <w:r w:rsidR="0020787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</w:t>
            </w:r>
            <w:r w:rsidRPr="00260A8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20E21BB5" w14:textId="0A9CCD64" w:rsidR="00146C45" w:rsidRPr="00E161C7" w:rsidRDefault="00207878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161C7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E161C7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bookmarkStart w:id="1" w:name="_Hlk109748385"/>
            <w:r w:rsidRPr="00E161C7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Đức, Khiêm, </w:t>
            </w:r>
            <w:r w:rsidR="00E161C7" w:rsidRPr="00E161C7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Dung, Tuấn. </w:t>
            </w:r>
            <w:bookmarkEnd w:id="1"/>
          </w:p>
          <w:p w14:paraId="25F8ABA7" w14:textId="26555784" w:rsidR="004E13E9" w:rsidRPr="00E66E1F" w:rsidRDefault="00F54C60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4E13E9"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1C68BE"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C68BE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E13E9"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4E13E9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 Hùn</w:t>
            </w:r>
            <w:r w:rsidR="001C68BE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g</w:t>
            </w:r>
            <w:r w:rsidR="004E13E9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1C68BE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E13E9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Phúc, Tuyết Anh: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Khảo sát 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Dư luận xã hội đợt I/2022 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tại huyện Đồng Phú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. </w:t>
            </w:r>
          </w:p>
          <w:p w14:paraId="6BECC4BE" w14:textId="4F4ADEE3" w:rsidR="00B4632F" w:rsidRPr="00E66E1F" w:rsidRDefault="00F54C60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1C68BE"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C68BE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E13E9" w:rsidRPr="00E66E1F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Hà, Quang Trung: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Khảo sát</w:t>
            </w:r>
            <w:r w:rsidR="00792E5E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Dư luận xã hội đợt I/2022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tại </w:t>
            </w:r>
            <w:r w:rsidR="00903012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Đảng uỷ 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Công ty </w:t>
            </w:r>
            <w:r w:rsidR="00903012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TNHH MTV </w:t>
            </w:r>
            <w:r w:rsidR="004E13E9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cao su </w:t>
            </w:r>
            <w:r w:rsidR="00903012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Phú Riềng</w:t>
            </w:r>
            <w:r w:rsidR="001C68BE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B4632F" w:rsidRPr="00E66E1F" w14:paraId="1D913F7F" w14:textId="77777777" w:rsidTr="00663CDD">
        <w:tc>
          <w:tcPr>
            <w:tcW w:w="1380" w:type="dxa"/>
          </w:tcPr>
          <w:p w14:paraId="61D6D3F1" w14:textId="0D6A724A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98DBCD0" w14:textId="7461BE9C" w:rsidR="00B4632F" w:rsidRPr="00911B8C" w:rsidRDefault="00911B8C" w:rsidP="00792E5E">
            <w:pPr>
              <w:spacing w:before="240" w:after="240" w:line="288" w:lineRule="auto"/>
              <w:ind w:firstLine="72"/>
              <w:jc w:val="both"/>
              <w:rPr>
                <w:rFonts w:ascii="Times New Roman" w:hAnsi="Times New Roman"/>
                <w:bCs/>
                <w:spacing w:val="2"/>
                <w:position w:val="4"/>
                <w:sz w:val="28"/>
                <w:szCs w:val="28"/>
                <w:shd w:val="clear" w:color="auto" w:fill="FFFFFF"/>
                <w:lang w:val="en-US"/>
              </w:rPr>
            </w:pPr>
            <w:r w:rsidRPr="00ED458C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4"/>
                <w:sz w:val="28"/>
                <w:szCs w:val="28"/>
                <w:lang w:val="en-US"/>
              </w:rPr>
              <w:t xml:space="preserve">14h00: </w:t>
            </w:r>
            <w:r w:rsidR="00E817FB" w:rsidRPr="00ED458C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4"/>
                <w:sz w:val="28"/>
                <w:szCs w:val="28"/>
                <w:lang w:val="en-US"/>
              </w:rPr>
              <w:t>Đ/c Vũ Tiến Điền (TB)</w:t>
            </w:r>
            <w:r w:rsidR="00E817FB" w:rsidRPr="00ED458C">
              <w:rPr>
                <w:rFonts w:ascii="Times New Roman" w:hAnsi="Times New Roman"/>
                <w:i/>
                <w:iCs/>
                <w:color w:val="FF0000"/>
                <w:spacing w:val="2"/>
                <w:position w:val="4"/>
                <w:sz w:val="28"/>
                <w:szCs w:val="28"/>
                <w:lang w:val="en-US"/>
              </w:rPr>
              <w:t xml:space="preserve">: </w:t>
            </w:r>
            <w:r w:rsidRPr="00ED458C">
              <w:rPr>
                <w:rFonts w:ascii="Times New Roman" w:hAnsi="Times New Roman"/>
                <w:color w:val="FF0000"/>
                <w:spacing w:val="2"/>
                <w:position w:val="4"/>
                <w:sz w:val="28"/>
                <w:szCs w:val="28"/>
                <w:lang w:val="en-US"/>
              </w:rPr>
              <w:t>D</w:t>
            </w:r>
            <w:r w:rsidRPr="00ED458C">
              <w:rPr>
                <w:rFonts w:ascii="Times New Roman" w:hAnsi="Times New Roman"/>
                <w:color w:val="FF0000"/>
                <w:spacing w:val="2"/>
                <w:position w:val="4"/>
                <w:sz w:val="28"/>
                <w:szCs w:val="28"/>
                <w:shd w:val="clear" w:color="auto" w:fill="FFFFFF"/>
              </w:rPr>
              <w:t>ự Hội nghị sơ kết công tác kiểm tra, giám sát 6 tháng đầu năm, nhiệm vụ 6 tháng cuối năm 2022 do UBKT Tỉnh uỷ tổ chức. </w:t>
            </w:r>
            <w:r w:rsidRPr="00ED458C">
              <w:rPr>
                <w:rStyle w:val="Manh"/>
                <w:rFonts w:ascii="Times New Roman" w:hAnsi="Times New Roman"/>
                <w:b w:val="0"/>
                <w:bCs w:val="0"/>
                <w:color w:val="FF0000"/>
                <w:spacing w:val="2"/>
                <w:position w:val="4"/>
                <w:sz w:val="28"/>
                <w:szCs w:val="28"/>
                <w:shd w:val="clear" w:color="auto" w:fill="FFFFFF"/>
              </w:rPr>
              <w:t>Địa điểm:</w:t>
            </w:r>
            <w:r w:rsidRPr="00ED458C">
              <w:rPr>
                <w:rStyle w:val="Manh"/>
                <w:rFonts w:ascii="Times New Roman" w:hAnsi="Times New Roman"/>
                <w:color w:val="FF0000"/>
                <w:spacing w:val="2"/>
                <w:position w:val="4"/>
                <w:sz w:val="28"/>
                <w:szCs w:val="28"/>
                <w:shd w:val="clear" w:color="auto" w:fill="FFFFFF"/>
              </w:rPr>
              <w:t> </w:t>
            </w:r>
            <w:r w:rsidRPr="00ED458C">
              <w:rPr>
                <w:rFonts w:ascii="Times New Roman" w:hAnsi="Times New Roman"/>
                <w:color w:val="FF0000"/>
                <w:spacing w:val="2"/>
                <w:position w:val="4"/>
                <w:sz w:val="28"/>
                <w:szCs w:val="28"/>
                <w:shd w:val="clear" w:color="auto" w:fill="FFFFFF"/>
              </w:rPr>
              <w:t>Tại Hội trường Tỉnh uỷ.</w:t>
            </w:r>
          </w:p>
        </w:tc>
      </w:tr>
      <w:tr w:rsidR="00E817FB" w:rsidRPr="00E66E1F" w14:paraId="3E3A9295" w14:textId="77777777" w:rsidTr="00663CDD">
        <w:tc>
          <w:tcPr>
            <w:tcW w:w="1380" w:type="dxa"/>
          </w:tcPr>
          <w:p w14:paraId="5132FAB2" w14:textId="739990AF" w:rsidR="00E817FB" w:rsidRPr="00E66E1F" w:rsidRDefault="00E817FB" w:rsidP="009738DE">
            <w:pPr>
              <w:spacing w:before="240" w:after="240" w:line="288" w:lineRule="auto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TỐI</w:t>
            </w:r>
          </w:p>
        </w:tc>
        <w:tc>
          <w:tcPr>
            <w:tcW w:w="8367" w:type="dxa"/>
          </w:tcPr>
          <w:p w14:paraId="2BC84CE4" w14:textId="5EDE7C30" w:rsidR="00E817FB" w:rsidRPr="00E66E1F" w:rsidRDefault="00FA6AE7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19</w:t>
            </w:r>
            <w:r w:rsidR="00E817FB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h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E817FB"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0:</w:t>
            </w:r>
            <w:r w:rsidR="00E817FB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817FB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E817FB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E817FB" w:rsidRPr="00792E5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="00E817FB"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buổi công diễn vở cải lương “Nợ nước non” do sở VHTT&amp;DL phối hợp </w:t>
            </w:r>
            <w:r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với </w:t>
            </w:r>
            <w:r w:rsidR="00792E5E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hà hát cải lương </w:t>
            </w:r>
            <w:r w:rsidR="00E817FB" w:rsidRPr="00E66E1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tổ chức. Địa điểm: Tại Trung tâm văn hoá tỉnh.</w:t>
            </w:r>
          </w:p>
        </w:tc>
      </w:tr>
      <w:tr w:rsidR="00B4632F" w:rsidRPr="00E66E1F" w14:paraId="2122A5E1" w14:textId="77777777" w:rsidTr="00663CDD">
        <w:tc>
          <w:tcPr>
            <w:tcW w:w="9747" w:type="dxa"/>
            <w:gridSpan w:val="2"/>
          </w:tcPr>
          <w:p w14:paraId="683DACFF" w14:textId="25CB8A9E" w:rsidR="00B4632F" w:rsidRPr="00E66E1F" w:rsidRDefault="00B4632F" w:rsidP="009738DE">
            <w:pPr>
              <w:shd w:val="clear" w:color="auto" w:fill="FFFFFF"/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(28/7)</w:t>
            </w:r>
          </w:p>
        </w:tc>
      </w:tr>
      <w:tr w:rsidR="00B4632F" w:rsidRPr="00E66E1F" w14:paraId="174B4664" w14:textId="77777777" w:rsidTr="00663CDD">
        <w:tc>
          <w:tcPr>
            <w:tcW w:w="1380" w:type="dxa"/>
          </w:tcPr>
          <w:p w14:paraId="49426A27" w14:textId="2B8CDB3A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20E240D9" w14:textId="6C8B17FB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="00FA6AE7" w:rsidRPr="00E66E1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A6AE7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Làm việc tại cơ quan</w:t>
            </w:r>
            <w:r w:rsidR="00265D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58357EB8" w14:textId="2757E468" w:rsidR="00B4632F" w:rsidRPr="00E66E1F" w:rsidRDefault="00B4632F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07h30: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E66E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(PTB)</w:t>
            </w:r>
            <w:r w:rsidR="00890E4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Khiêm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và</w:t>
            </w:r>
            <w:r w:rsidR="00903012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chỉ đạo cuộc diễn tập phòng thủ dân sự thành phố Đồng Xoài năm 2022.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 Địa điểm: 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ty cổ phần ĐT&amp;PT Công nghệ Môi trường Bình Phước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</w:rPr>
              <w:t>. </w:t>
            </w:r>
            <w:r w:rsidR="00FA6AE7"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4632F" w:rsidRPr="00E66E1F" w14:paraId="0F210C82" w14:textId="77777777" w:rsidTr="00663CDD">
        <w:tc>
          <w:tcPr>
            <w:tcW w:w="1380" w:type="dxa"/>
          </w:tcPr>
          <w:p w14:paraId="7129F1CC" w14:textId="0C9E0C64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12E0FCD" w14:textId="5F461939" w:rsidR="00B4632F" w:rsidRPr="008A4F72" w:rsidRDefault="00FA6AE7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92E5E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E66E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C12DC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2C12DC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(PTB): </w:t>
            </w:r>
            <w:r w:rsidR="008A4F72"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</w:t>
            </w:r>
            <w:r w:rsidR="008A4F7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B4632F" w:rsidRPr="00E66E1F" w14:paraId="5E60614F" w14:textId="77777777" w:rsidTr="00663CDD">
        <w:tc>
          <w:tcPr>
            <w:tcW w:w="9747" w:type="dxa"/>
            <w:gridSpan w:val="2"/>
          </w:tcPr>
          <w:p w14:paraId="7359FD89" w14:textId="75B2381B" w:rsidR="00B4632F" w:rsidRPr="00E66E1F" w:rsidRDefault="00B4632F" w:rsidP="009738DE">
            <w:pPr>
              <w:shd w:val="clear" w:color="auto" w:fill="FFFFFF"/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66E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 (29/7)</w:t>
            </w:r>
          </w:p>
        </w:tc>
      </w:tr>
      <w:tr w:rsidR="00B4632F" w:rsidRPr="00E66E1F" w14:paraId="039E76D2" w14:textId="77777777" w:rsidTr="00663CDD">
        <w:tc>
          <w:tcPr>
            <w:tcW w:w="1380" w:type="dxa"/>
          </w:tcPr>
          <w:p w14:paraId="32820D4F" w14:textId="77777777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921C2C8" w14:textId="4750FB71" w:rsidR="002C12DC" w:rsidRPr="002C12DC" w:rsidRDefault="002C12DC" w:rsidP="002C12DC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C12DC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2C12DC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2C12DC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C12DC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2C12DC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Hội nghị giao ban khối nội chính, phòng chống tham nhũng, tiêu cực và 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cải cách tư pháp 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6 tháng đầu năm 2022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do đ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/c</w:t>
            </w:r>
            <w:r w:rsidRPr="002C12DC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Nguyễn Mạnh Cường</w:t>
            </w:r>
            <w:r w:rsidRPr="002C12DC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, UVTW Đảng, Bí thư Tỉnh uỷ chủ trì.</w:t>
            </w:r>
            <w:r w:rsidRPr="002C12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Tại Hội trường Tỉnh uỷ.</w:t>
            </w:r>
          </w:p>
          <w:p w14:paraId="0694DC23" w14:textId="323F0B01" w:rsidR="00B4632F" w:rsidRPr="00E66E1F" w:rsidRDefault="002C12DC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C12D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738DE" w:rsidRPr="00E66E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9738DE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Mạc Đình Huấn (PB – Phó bí thư chi bộ): </w:t>
            </w:r>
            <w:r w:rsidR="009738DE" w:rsidRPr="00792E5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họp chi bộ định kỳ tháng 7/2022. Địa điểm: Hội trường A cơ quan.</w:t>
            </w:r>
            <w:r w:rsidR="009738DE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0B6D8546" w14:textId="6EED4C4F" w:rsidR="009738DE" w:rsidRPr="00E66E1F" w:rsidRDefault="009738DE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66E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Đảng viên cơ quan.</w:t>
            </w:r>
            <w:r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4632F" w:rsidRPr="00E66E1F" w14:paraId="08AF7153" w14:textId="77777777" w:rsidTr="00663CDD">
        <w:tc>
          <w:tcPr>
            <w:tcW w:w="1380" w:type="dxa"/>
          </w:tcPr>
          <w:p w14:paraId="71410617" w14:textId="365CEB19" w:rsidR="00B4632F" w:rsidRPr="00E66E1F" w:rsidRDefault="00B4632F" w:rsidP="009738DE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66E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48F87BA" w14:textId="77777777" w:rsidR="00F84094" w:rsidRDefault="00F84094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="00792E5E" w:rsidRPr="00E66E1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="00792E5E" w:rsidRPr="00E66E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792E5E" w:rsidRPr="00E66E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792E5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Làm việc tại cơ quan.</w:t>
            </w:r>
          </w:p>
          <w:p w14:paraId="65585485" w14:textId="7B708068" w:rsidR="00B4632F" w:rsidRPr="00E66E1F" w:rsidRDefault="00F84094" w:rsidP="009738DE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84094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F84094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4094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14h30:</w:t>
            </w:r>
            <w:r w:rsidRPr="00F84094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Công chức, người lao động dọn vệ sinh cơ quan</w:t>
            </w:r>
            <w:r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4094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(dọn cơ quan sạch sẽ chuẩn bị họp mặt lỷ niệm 92 năm ngày thành lập ngành tuyên giáo)</w:t>
            </w:r>
          </w:p>
        </w:tc>
      </w:tr>
    </w:tbl>
    <w:p w14:paraId="185C7A87" w14:textId="7D933198" w:rsidR="001F012E" w:rsidRPr="00E66E1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E66E1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E66E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E66E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E66E1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04E9" w14:textId="77777777" w:rsidR="00371315" w:rsidRDefault="00371315" w:rsidP="00153ACD">
      <w:pPr>
        <w:spacing w:after="0" w:line="240" w:lineRule="auto"/>
      </w:pPr>
      <w:r>
        <w:separator/>
      </w:r>
    </w:p>
  </w:endnote>
  <w:endnote w:type="continuationSeparator" w:id="0">
    <w:p w14:paraId="76051717" w14:textId="77777777" w:rsidR="00371315" w:rsidRDefault="00371315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C1AF" w14:textId="77777777" w:rsidR="00371315" w:rsidRDefault="00371315" w:rsidP="00153ACD">
      <w:pPr>
        <w:spacing w:after="0" w:line="240" w:lineRule="auto"/>
      </w:pPr>
      <w:r>
        <w:separator/>
      </w:r>
    </w:p>
  </w:footnote>
  <w:footnote w:type="continuationSeparator" w:id="0">
    <w:p w14:paraId="70A95E2C" w14:textId="77777777" w:rsidR="00371315" w:rsidRDefault="00371315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0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637105796">
    <w:abstractNumId w:val="25"/>
  </w:num>
  <w:num w:numId="2" w16cid:durableId="29764291">
    <w:abstractNumId w:val="0"/>
  </w:num>
  <w:num w:numId="3" w16cid:durableId="452332898">
    <w:abstractNumId w:val="7"/>
  </w:num>
  <w:num w:numId="4" w16cid:durableId="816919764">
    <w:abstractNumId w:val="18"/>
  </w:num>
  <w:num w:numId="5" w16cid:durableId="1306357699">
    <w:abstractNumId w:val="8"/>
  </w:num>
  <w:num w:numId="6" w16cid:durableId="580212761">
    <w:abstractNumId w:val="17"/>
  </w:num>
  <w:num w:numId="7" w16cid:durableId="71780615">
    <w:abstractNumId w:val="10"/>
  </w:num>
  <w:num w:numId="8" w16cid:durableId="1985041979">
    <w:abstractNumId w:val="15"/>
  </w:num>
  <w:num w:numId="9" w16cid:durableId="227887563">
    <w:abstractNumId w:val="13"/>
  </w:num>
  <w:num w:numId="10" w16cid:durableId="1808162940">
    <w:abstractNumId w:val="21"/>
  </w:num>
  <w:num w:numId="11" w16cid:durableId="869610091">
    <w:abstractNumId w:val="23"/>
  </w:num>
  <w:num w:numId="12" w16cid:durableId="1721901676">
    <w:abstractNumId w:val="4"/>
  </w:num>
  <w:num w:numId="13" w16cid:durableId="836112859">
    <w:abstractNumId w:val="1"/>
  </w:num>
  <w:num w:numId="14" w16cid:durableId="838739203">
    <w:abstractNumId w:val="5"/>
  </w:num>
  <w:num w:numId="15" w16cid:durableId="1279727246">
    <w:abstractNumId w:val="12"/>
  </w:num>
  <w:num w:numId="16" w16cid:durableId="505289010">
    <w:abstractNumId w:val="6"/>
  </w:num>
  <w:num w:numId="17" w16cid:durableId="865296196">
    <w:abstractNumId w:val="20"/>
  </w:num>
  <w:num w:numId="18" w16cid:durableId="1779520638">
    <w:abstractNumId w:val="19"/>
  </w:num>
  <w:num w:numId="19" w16cid:durableId="950161594">
    <w:abstractNumId w:val="14"/>
  </w:num>
  <w:num w:numId="20" w16cid:durableId="76444812">
    <w:abstractNumId w:val="22"/>
  </w:num>
  <w:num w:numId="21" w16cid:durableId="2010020048">
    <w:abstractNumId w:val="3"/>
  </w:num>
  <w:num w:numId="22" w16cid:durableId="1078871098">
    <w:abstractNumId w:val="2"/>
  </w:num>
  <w:num w:numId="23" w16cid:durableId="664212765">
    <w:abstractNumId w:val="11"/>
  </w:num>
  <w:num w:numId="24" w16cid:durableId="668367334">
    <w:abstractNumId w:val="9"/>
  </w:num>
  <w:num w:numId="25" w16cid:durableId="1014963019">
    <w:abstractNumId w:val="24"/>
  </w:num>
  <w:num w:numId="26" w16cid:durableId="1848278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13A7"/>
    <w:rsid w:val="000716F6"/>
    <w:rsid w:val="000729D4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618C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6026"/>
    <w:rsid w:val="000A60C5"/>
    <w:rsid w:val="000A61EB"/>
    <w:rsid w:val="000A65A4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B61"/>
    <w:rsid w:val="000B7D76"/>
    <w:rsid w:val="000C0262"/>
    <w:rsid w:val="000C0EFC"/>
    <w:rsid w:val="000C20CF"/>
    <w:rsid w:val="000C2333"/>
    <w:rsid w:val="000C30F2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392"/>
    <w:rsid w:val="000F6653"/>
    <w:rsid w:val="000F7180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53F9"/>
    <w:rsid w:val="00156852"/>
    <w:rsid w:val="0015753E"/>
    <w:rsid w:val="00157987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BF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53CE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A08"/>
    <w:rsid w:val="001D5B82"/>
    <w:rsid w:val="001E0EED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07878"/>
    <w:rsid w:val="002106DE"/>
    <w:rsid w:val="0021089B"/>
    <w:rsid w:val="00211187"/>
    <w:rsid w:val="00211255"/>
    <w:rsid w:val="00212994"/>
    <w:rsid w:val="002135B8"/>
    <w:rsid w:val="002135CF"/>
    <w:rsid w:val="002140B6"/>
    <w:rsid w:val="002148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557B"/>
    <w:rsid w:val="00275C5F"/>
    <w:rsid w:val="00276A61"/>
    <w:rsid w:val="00277986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4BC2"/>
    <w:rsid w:val="0029562E"/>
    <w:rsid w:val="0029564E"/>
    <w:rsid w:val="00295E8F"/>
    <w:rsid w:val="00296781"/>
    <w:rsid w:val="00297334"/>
    <w:rsid w:val="0029795C"/>
    <w:rsid w:val="002A158F"/>
    <w:rsid w:val="002A357D"/>
    <w:rsid w:val="002A35F5"/>
    <w:rsid w:val="002A3C6A"/>
    <w:rsid w:val="002A46D4"/>
    <w:rsid w:val="002A4844"/>
    <w:rsid w:val="002A6F10"/>
    <w:rsid w:val="002B11A1"/>
    <w:rsid w:val="002B1381"/>
    <w:rsid w:val="002B293B"/>
    <w:rsid w:val="002B392D"/>
    <w:rsid w:val="002B52AD"/>
    <w:rsid w:val="002B57E0"/>
    <w:rsid w:val="002B5CD9"/>
    <w:rsid w:val="002B65F0"/>
    <w:rsid w:val="002B661B"/>
    <w:rsid w:val="002C12DC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4715"/>
    <w:rsid w:val="002D4E9D"/>
    <w:rsid w:val="002D4F47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C6D"/>
    <w:rsid w:val="002F55C5"/>
    <w:rsid w:val="002F7DDD"/>
    <w:rsid w:val="00300008"/>
    <w:rsid w:val="00301351"/>
    <w:rsid w:val="00302884"/>
    <w:rsid w:val="003034C1"/>
    <w:rsid w:val="00304DDC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84E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E02"/>
    <w:rsid w:val="003351FA"/>
    <w:rsid w:val="003358E2"/>
    <w:rsid w:val="00335AFA"/>
    <w:rsid w:val="00335DB8"/>
    <w:rsid w:val="00336E80"/>
    <w:rsid w:val="00337EFF"/>
    <w:rsid w:val="00340CB7"/>
    <w:rsid w:val="00341408"/>
    <w:rsid w:val="003426B8"/>
    <w:rsid w:val="00342E98"/>
    <w:rsid w:val="00343349"/>
    <w:rsid w:val="00343359"/>
    <w:rsid w:val="00344513"/>
    <w:rsid w:val="00344B5E"/>
    <w:rsid w:val="00345C8C"/>
    <w:rsid w:val="00345F3C"/>
    <w:rsid w:val="00347BAA"/>
    <w:rsid w:val="0035085F"/>
    <w:rsid w:val="00351D26"/>
    <w:rsid w:val="00352C32"/>
    <w:rsid w:val="00353336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1315"/>
    <w:rsid w:val="00371879"/>
    <w:rsid w:val="0037199D"/>
    <w:rsid w:val="00371BBE"/>
    <w:rsid w:val="003727DB"/>
    <w:rsid w:val="003728A3"/>
    <w:rsid w:val="00372E1F"/>
    <w:rsid w:val="00375C90"/>
    <w:rsid w:val="00375CA1"/>
    <w:rsid w:val="00375DFE"/>
    <w:rsid w:val="00375EA3"/>
    <w:rsid w:val="003760A4"/>
    <w:rsid w:val="003774B5"/>
    <w:rsid w:val="00377B79"/>
    <w:rsid w:val="00377CA9"/>
    <w:rsid w:val="003805F6"/>
    <w:rsid w:val="00380FD6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5B3"/>
    <w:rsid w:val="00396B73"/>
    <w:rsid w:val="003A1321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57C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14A4"/>
    <w:rsid w:val="003F265C"/>
    <w:rsid w:val="003F3B93"/>
    <w:rsid w:val="003F5942"/>
    <w:rsid w:val="003F770A"/>
    <w:rsid w:val="00401246"/>
    <w:rsid w:val="00402CF2"/>
    <w:rsid w:val="004031CC"/>
    <w:rsid w:val="0040478A"/>
    <w:rsid w:val="004048DF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6AB8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4814"/>
    <w:rsid w:val="0042588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7E2"/>
    <w:rsid w:val="004616AE"/>
    <w:rsid w:val="00462CC2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6281"/>
    <w:rsid w:val="004763E2"/>
    <w:rsid w:val="00477E3A"/>
    <w:rsid w:val="0048007B"/>
    <w:rsid w:val="00480994"/>
    <w:rsid w:val="00480D4C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657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C7E"/>
    <w:rsid w:val="004D701F"/>
    <w:rsid w:val="004D74D5"/>
    <w:rsid w:val="004D79E1"/>
    <w:rsid w:val="004E05BB"/>
    <w:rsid w:val="004E10BF"/>
    <w:rsid w:val="004E126D"/>
    <w:rsid w:val="004E13E9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6ADC"/>
    <w:rsid w:val="00517B74"/>
    <w:rsid w:val="00517C37"/>
    <w:rsid w:val="00520A49"/>
    <w:rsid w:val="00520B49"/>
    <w:rsid w:val="00520E5D"/>
    <w:rsid w:val="00523BA5"/>
    <w:rsid w:val="00524E8E"/>
    <w:rsid w:val="00525831"/>
    <w:rsid w:val="00526802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1D81"/>
    <w:rsid w:val="0054224E"/>
    <w:rsid w:val="00544272"/>
    <w:rsid w:val="00545F70"/>
    <w:rsid w:val="005466EC"/>
    <w:rsid w:val="0054672C"/>
    <w:rsid w:val="00546CD9"/>
    <w:rsid w:val="00547B33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62"/>
    <w:rsid w:val="005852DD"/>
    <w:rsid w:val="0058758A"/>
    <w:rsid w:val="005902D9"/>
    <w:rsid w:val="00592E08"/>
    <w:rsid w:val="005932E4"/>
    <w:rsid w:val="00593756"/>
    <w:rsid w:val="0059380E"/>
    <w:rsid w:val="00594434"/>
    <w:rsid w:val="00594876"/>
    <w:rsid w:val="00594E38"/>
    <w:rsid w:val="00595232"/>
    <w:rsid w:val="005957E4"/>
    <w:rsid w:val="00595AF6"/>
    <w:rsid w:val="00595E32"/>
    <w:rsid w:val="0059727E"/>
    <w:rsid w:val="005974DD"/>
    <w:rsid w:val="00597EA8"/>
    <w:rsid w:val="005A034A"/>
    <w:rsid w:val="005A0699"/>
    <w:rsid w:val="005A0B04"/>
    <w:rsid w:val="005A0EA5"/>
    <w:rsid w:val="005A102A"/>
    <w:rsid w:val="005A1FC9"/>
    <w:rsid w:val="005A283D"/>
    <w:rsid w:val="005A39A9"/>
    <w:rsid w:val="005A4BB1"/>
    <w:rsid w:val="005A54C7"/>
    <w:rsid w:val="005A555F"/>
    <w:rsid w:val="005A6297"/>
    <w:rsid w:val="005A66CA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5E2A"/>
    <w:rsid w:val="005C607E"/>
    <w:rsid w:val="005C6AB3"/>
    <w:rsid w:val="005C7735"/>
    <w:rsid w:val="005D00F7"/>
    <w:rsid w:val="005D2C4A"/>
    <w:rsid w:val="005D3003"/>
    <w:rsid w:val="005D319C"/>
    <w:rsid w:val="005D38F5"/>
    <w:rsid w:val="005D3AAF"/>
    <w:rsid w:val="005D4285"/>
    <w:rsid w:val="005D46AF"/>
    <w:rsid w:val="005D4DBC"/>
    <w:rsid w:val="005E0F82"/>
    <w:rsid w:val="005E21AD"/>
    <w:rsid w:val="005E2299"/>
    <w:rsid w:val="005E5EA9"/>
    <w:rsid w:val="005E5F98"/>
    <w:rsid w:val="005E62EB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1075"/>
    <w:rsid w:val="00602480"/>
    <w:rsid w:val="00602594"/>
    <w:rsid w:val="006031E2"/>
    <w:rsid w:val="006034AA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315B3"/>
    <w:rsid w:val="00631FCC"/>
    <w:rsid w:val="0063241A"/>
    <w:rsid w:val="00632653"/>
    <w:rsid w:val="00632F35"/>
    <w:rsid w:val="00632F3C"/>
    <w:rsid w:val="00633E58"/>
    <w:rsid w:val="00634434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3143"/>
    <w:rsid w:val="00653DDB"/>
    <w:rsid w:val="00653F3E"/>
    <w:rsid w:val="00654863"/>
    <w:rsid w:val="00654A65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CDD"/>
    <w:rsid w:val="00664259"/>
    <w:rsid w:val="006651DF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D0E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D1D"/>
    <w:rsid w:val="006B1EA5"/>
    <w:rsid w:val="006B1EB8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373B"/>
    <w:rsid w:val="006E455C"/>
    <w:rsid w:val="006E4708"/>
    <w:rsid w:val="006E5781"/>
    <w:rsid w:val="006E713D"/>
    <w:rsid w:val="006E7F07"/>
    <w:rsid w:val="006F0F30"/>
    <w:rsid w:val="006F1371"/>
    <w:rsid w:val="006F1882"/>
    <w:rsid w:val="006F2CA6"/>
    <w:rsid w:val="006F3C49"/>
    <w:rsid w:val="006F4530"/>
    <w:rsid w:val="006F51A9"/>
    <w:rsid w:val="006F5AB3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6D3"/>
    <w:rsid w:val="00714C80"/>
    <w:rsid w:val="00715C71"/>
    <w:rsid w:val="00717BB3"/>
    <w:rsid w:val="00717C1B"/>
    <w:rsid w:val="007201ED"/>
    <w:rsid w:val="0072087E"/>
    <w:rsid w:val="007212C8"/>
    <w:rsid w:val="007214AA"/>
    <w:rsid w:val="00722943"/>
    <w:rsid w:val="00723609"/>
    <w:rsid w:val="00723B30"/>
    <w:rsid w:val="00727531"/>
    <w:rsid w:val="00727B91"/>
    <w:rsid w:val="007309C6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7444"/>
    <w:rsid w:val="007579A6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1632"/>
    <w:rsid w:val="00781751"/>
    <w:rsid w:val="0078296D"/>
    <w:rsid w:val="00783389"/>
    <w:rsid w:val="007839B7"/>
    <w:rsid w:val="00783AEB"/>
    <w:rsid w:val="0078479F"/>
    <w:rsid w:val="00786C43"/>
    <w:rsid w:val="00792129"/>
    <w:rsid w:val="00792E5E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1E3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19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EA5"/>
    <w:rsid w:val="00803983"/>
    <w:rsid w:val="00804119"/>
    <w:rsid w:val="00804CF2"/>
    <w:rsid w:val="008053D6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17E7"/>
    <w:rsid w:val="00882AE5"/>
    <w:rsid w:val="00882CBA"/>
    <w:rsid w:val="008836F3"/>
    <w:rsid w:val="00883FBD"/>
    <w:rsid w:val="00884A47"/>
    <w:rsid w:val="008853DE"/>
    <w:rsid w:val="00885A10"/>
    <w:rsid w:val="008863E8"/>
    <w:rsid w:val="00887159"/>
    <w:rsid w:val="00890E4E"/>
    <w:rsid w:val="00891BC1"/>
    <w:rsid w:val="00892A3F"/>
    <w:rsid w:val="008933D2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3781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A28"/>
    <w:rsid w:val="008D1F04"/>
    <w:rsid w:val="008D242E"/>
    <w:rsid w:val="008D305D"/>
    <w:rsid w:val="008D325D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012"/>
    <w:rsid w:val="009032DD"/>
    <w:rsid w:val="00904198"/>
    <w:rsid w:val="0090435E"/>
    <w:rsid w:val="009054B9"/>
    <w:rsid w:val="009060FD"/>
    <w:rsid w:val="00906FA5"/>
    <w:rsid w:val="009073B5"/>
    <w:rsid w:val="00907BCE"/>
    <w:rsid w:val="0091013F"/>
    <w:rsid w:val="00910334"/>
    <w:rsid w:val="00911014"/>
    <w:rsid w:val="00911819"/>
    <w:rsid w:val="00911B8C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F2D"/>
    <w:rsid w:val="00920FAB"/>
    <w:rsid w:val="00922FDA"/>
    <w:rsid w:val="0092384E"/>
    <w:rsid w:val="0092481E"/>
    <w:rsid w:val="009249C2"/>
    <w:rsid w:val="00924A2A"/>
    <w:rsid w:val="00925107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1E0F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61CA"/>
    <w:rsid w:val="009803C9"/>
    <w:rsid w:val="00981A89"/>
    <w:rsid w:val="009829C2"/>
    <w:rsid w:val="00982F26"/>
    <w:rsid w:val="00983E4C"/>
    <w:rsid w:val="00983E66"/>
    <w:rsid w:val="00983F44"/>
    <w:rsid w:val="00984AC2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F4B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3942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3D4A"/>
    <w:rsid w:val="009B42EA"/>
    <w:rsid w:val="009B4450"/>
    <w:rsid w:val="009B5569"/>
    <w:rsid w:val="009B5696"/>
    <w:rsid w:val="009B63D2"/>
    <w:rsid w:val="009B77A2"/>
    <w:rsid w:val="009C0BB5"/>
    <w:rsid w:val="009C14FC"/>
    <w:rsid w:val="009C188D"/>
    <w:rsid w:val="009C1DD1"/>
    <w:rsid w:val="009C20A8"/>
    <w:rsid w:val="009C20F1"/>
    <w:rsid w:val="009C2CEB"/>
    <w:rsid w:val="009C34EB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4C1C"/>
    <w:rsid w:val="009F57B6"/>
    <w:rsid w:val="009F584C"/>
    <w:rsid w:val="009F5886"/>
    <w:rsid w:val="009F5AE6"/>
    <w:rsid w:val="009F5D2E"/>
    <w:rsid w:val="009F6732"/>
    <w:rsid w:val="009F6EF8"/>
    <w:rsid w:val="009F7260"/>
    <w:rsid w:val="009F7D44"/>
    <w:rsid w:val="00A0247E"/>
    <w:rsid w:val="00A02D8E"/>
    <w:rsid w:val="00A02FF4"/>
    <w:rsid w:val="00A053E3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9DE"/>
    <w:rsid w:val="00A258ED"/>
    <w:rsid w:val="00A25947"/>
    <w:rsid w:val="00A25D95"/>
    <w:rsid w:val="00A25DE7"/>
    <w:rsid w:val="00A27CC0"/>
    <w:rsid w:val="00A30E51"/>
    <w:rsid w:val="00A312D0"/>
    <w:rsid w:val="00A31E88"/>
    <w:rsid w:val="00A31EC5"/>
    <w:rsid w:val="00A325D2"/>
    <w:rsid w:val="00A32C8F"/>
    <w:rsid w:val="00A33DA3"/>
    <w:rsid w:val="00A34039"/>
    <w:rsid w:val="00A34F0A"/>
    <w:rsid w:val="00A3518A"/>
    <w:rsid w:val="00A356E4"/>
    <w:rsid w:val="00A35A01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E56"/>
    <w:rsid w:val="00A54244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49C9"/>
    <w:rsid w:val="00A75141"/>
    <w:rsid w:val="00A763E3"/>
    <w:rsid w:val="00A774E1"/>
    <w:rsid w:val="00A77AF6"/>
    <w:rsid w:val="00A8176F"/>
    <w:rsid w:val="00A81899"/>
    <w:rsid w:val="00A819F8"/>
    <w:rsid w:val="00A82270"/>
    <w:rsid w:val="00A82DAA"/>
    <w:rsid w:val="00A856DD"/>
    <w:rsid w:val="00A8762C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43BA"/>
    <w:rsid w:val="00AB4880"/>
    <w:rsid w:val="00AB5A9D"/>
    <w:rsid w:val="00AB60C0"/>
    <w:rsid w:val="00AB635E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104F"/>
    <w:rsid w:val="00AE2376"/>
    <w:rsid w:val="00AE259F"/>
    <w:rsid w:val="00AE2745"/>
    <w:rsid w:val="00AE392A"/>
    <w:rsid w:val="00AE3CA3"/>
    <w:rsid w:val="00AE50EB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14E"/>
    <w:rsid w:val="00B23D8C"/>
    <w:rsid w:val="00B241BA"/>
    <w:rsid w:val="00B24BD6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4943"/>
    <w:rsid w:val="00B35340"/>
    <w:rsid w:val="00B35395"/>
    <w:rsid w:val="00B366ED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219C"/>
    <w:rsid w:val="00B5276A"/>
    <w:rsid w:val="00B52C2C"/>
    <w:rsid w:val="00B53EF4"/>
    <w:rsid w:val="00B55163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129"/>
    <w:rsid w:val="00B718CA"/>
    <w:rsid w:val="00B71E55"/>
    <w:rsid w:val="00B73046"/>
    <w:rsid w:val="00B73F47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7F3"/>
    <w:rsid w:val="00BA1809"/>
    <w:rsid w:val="00BA1C1A"/>
    <w:rsid w:val="00BA25FB"/>
    <w:rsid w:val="00BA3722"/>
    <w:rsid w:val="00BA37C3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11BE"/>
    <w:rsid w:val="00BC184B"/>
    <w:rsid w:val="00BC3F38"/>
    <w:rsid w:val="00BC465E"/>
    <w:rsid w:val="00BC4A54"/>
    <w:rsid w:val="00BC545F"/>
    <w:rsid w:val="00BC5A8D"/>
    <w:rsid w:val="00BC623D"/>
    <w:rsid w:val="00BC6F68"/>
    <w:rsid w:val="00BC7307"/>
    <w:rsid w:val="00BC7820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767A"/>
    <w:rsid w:val="00BE77E1"/>
    <w:rsid w:val="00BF08BC"/>
    <w:rsid w:val="00BF0F74"/>
    <w:rsid w:val="00BF15D0"/>
    <w:rsid w:val="00BF2592"/>
    <w:rsid w:val="00BF2FED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4276"/>
    <w:rsid w:val="00C0569F"/>
    <w:rsid w:val="00C1034C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F12"/>
    <w:rsid w:val="00C46361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56BF"/>
    <w:rsid w:val="00CA6773"/>
    <w:rsid w:val="00CA7132"/>
    <w:rsid w:val="00CA75F1"/>
    <w:rsid w:val="00CA7B19"/>
    <w:rsid w:val="00CB06A3"/>
    <w:rsid w:val="00CB1D22"/>
    <w:rsid w:val="00CB44C2"/>
    <w:rsid w:val="00CB5C49"/>
    <w:rsid w:val="00CB7B30"/>
    <w:rsid w:val="00CC218A"/>
    <w:rsid w:val="00CC2229"/>
    <w:rsid w:val="00CC2FD4"/>
    <w:rsid w:val="00CC39CF"/>
    <w:rsid w:val="00CC41AA"/>
    <w:rsid w:val="00CC41CF"/>
    <w:rsid w:val="00CC5D28"/>
    <w:rsid w:val="00CC5FAB"/>
    <w:rsid w:val="00CC6C0B"/>
    <w:rsid w:val="00CC6C10"/>
    <w:rsid w:val="00CD0B45"/>
    <w:rsid w:val="00CD0BF1"/>
    <w:rsid w:val="00CD0C7E"/>
    <w:rsid w:val="00CD0FAD"/>
    <w:rsid w:val="00CD1147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C3A"/>
    <w:rsid w:val="00CE616E"/>
    <w:rsid w:val="00CE6724"/>
    <w:rsid w:val="00CE6875"/>
    <w:rsid w:val="00CE7ABC"/>
    <w:rsid w:val="00CE7D62"/>
    <w:rsid w:val="00CE7DDF"/>
    <w:rsid w:val="00CE7E2B"/>
    <w:rsid w:val="00CF2E32"/>
    <w:rsid w:val="00CF2E72"/>
    <w:rsid w:val="00CF3FED"/>
    <w:rsid w:val="00CF48FA"/>
    <w:rsid w:val="00CF49FD"/>
    <w:rsid w:val="00CF600D"/>
    <w:rsid w:val="00CF6F39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17CDC"/>
    <w:rsid w:val="00D2019A"/>
    <w:rsid w:val="00D208A4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83E"/>
    <w:rsid w:val="00D27F74"/>
    <w:rsid w:val="00D308D8"/>
    <w:rsid w:val="00D30B5C"/>
    <w:rsid w:val="00D30F1B"/>
    <w:rsid w:val="00D30FE8"/>
    <w:rsid w:val="00D3260F"/>
    <w:rsid w:val="00D3348D"/>
    <w:rsid w:val="00D34076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4FEC"/>
    <w:rsid w:val="00D450D6"/>
    <w:rsid w:val="00D451A2"/>
    <w:rsid w:val="00D45815"/>
    <w:rsid w:val="00D50833"/>
    <w:rsid w:val="00D50E07"/>
    <w:rsid w:val="00D51C93"/>
    <w:rsid w:val="00D52FEF"/>
    <w:rsid w:val="00D5494A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71856"/>
    <w:rsid w:val="00D725CE"/>
    <w:rsid w:val="00D72BE5"/>
    <w:rsid w:val="00D73681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A7A83"/>
    <w:rsid w:val="00DB2242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78F"/>
    <w:rsid w:val="00DC4B72"/>
    <w:rsid w:val="00DC52FB"/>
    <w:rsid w:val="00DC5308"/>
    <w:rsid w:val="00DC5736"/>
    <w:rsid w:val="00DC5EB3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AB0"/>
    <w:rsid w:val="00E0042D"/>
    <w:rsid w:val="00E00916"/>
    <w:rsid w:val="00E022B6"/>
    <w:rsid w:val="00E025DD"/>
    <w:rsid w:val="00E02CA6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1C7"/>
    <w:rsid w:val="00E16BE7"/>
    <w:rsid w:val="00E16E74"/>
    <w:rsid w:val="00E1748D"/>
    <w:rsid w:val="00E1765E"/>
    <w:rsid w:val="00E202A7"/>
    <w:rsid w:val="00E20AD5"/>
    <w:rsid w:val="00E2108E"/>
    <w:rsid w:val="00E21649"/>
    <w:rsid w:val="00E23A4D"/>
    <w:rsid w:val="00E23BD8"/>
    <w:rsid w:val="00E24CEF"/>
    <w:rsid w:val="00E24E64"/>
    <w:rsid w:val="00E25ADD"/>
    <w:rsid w:val="00E26E18"/>
    <w:rsid w:val="00E27414"/>
    <w:rsid w:val="00E27B0B"/>
    <w:rsid w:val="00E31FF3"/>
    <w:rsid w:val="00E33010"/>
    <w:rsid w:val="00E35683"/>
    <w:rsid w:val="00E35F80"/>
    <w:rsid w:val="00E363E3"/>
    <w:rsid w:val="00E37BDB"/>
    <w:rsid w:val="00E40F10"/>
    <w:rsid w:val="00E421B1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D0EB6"/>
    <w:rsid w:val="00ED108F"/>
    <w:rsid w:val="00ED1B88"/>
    <w:rsid w:val="00ED1CDF"/>
    <w:rsid w:val="00ED20F0"/>
    <w:rsid w:val="00ED2759"/>
    <w:rsid w:val="00ED2F25"/>
    <w:rsid w:val="00ED364D"/>
    <w:rsid w:val="00ED458C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64B0"/>
    <w:rsid w:val="00F06AE3"/>
    <w:rsid w:val="00F06DE7"/>
    <w:rsid w:val="00F071B6"/>
    <w:rsid w:val="00F072A1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6B9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2371"/>
    <w:rsid w:val="00F43370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358"/>
    <w:rsid w:val="00F56419"/>
    <w:rsid w:val="00F56DE3"/>
    <w:rsid w:val="00F571F6"/>
    <w:rsid w:val="00F60C02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094"/>
    <w:rsid w:val="00F84479"/>
    <w:rsid w:val="00F84C60"/>
    <w:rsid w:val="00F8533C"/>
    <w:rsid w:val="00F863C5"/>
    <w:rsid w:val="00F906BF"/>
    <w:rsid w:val="00F914FE"/>
    <w:rsid w:val="00F91D5D"/>
    <w:rsid w:val="00F91DEE"/>
    <w:rsid w:val="00F94A3C"/>
    <w:rsid w:val="00F95CE7"/>
    <w:rsid w:val="00F96550"/>
    <w:rsid w:val="00F96BB6"/>
    <w:rsid w:val="00F96CF6"/>
    <w:rsid w:val="00F9702B"/>
    <w:rsid w:val="00F9748A"/>
    <w:rsid w:val="00F97517"/>
    <w:rsid w:val="00F97FA8"/>
    <w:rsid w:val="00FA0208"/>
    <w:rsid w:val="00FA093B"/>
    <w:rsid w:val="00FA1292"/>
    <w:rsid w:val="00FA4922"/>
    <w:rsid w:val="00FA4EE7"/>
    <w:rsid w:val="00FA65B5"/>
    <w:rsid w:val="00FA6AE7"/>
    <w:rsid w:val="00FA6C7F"/>
    <w:rsid w:val="00FA6DE5"/>
    <w:rsid w:val="00FA6F04"/>
    <w:rsid w:val="00FB0322"/>
    <w:rsid w:val="00FB0D30"/>
    <w:rsid w:val="00FB0EB3"/>
    <w:rsid w:val="00FB10E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F0408"/>
    <w:rsid w:val="00FF08FB"/>
    <w:rsid w:val="00FF176F"/>
    <w:rsid w:val="00FF2863"/>
    <w:rsid w:val="00FF28A1"/>
    <w:rsid w:val="00FF291E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89B1-50E9-49B9-BEE1-E0D0AE19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17</cp:revision>
  <cp:lastPrinted>2021-10-06T09:58:00Z</cp:lastPrinted>
  <dcterms:created xsi:type="dcterms:W3CDTF">2022-07-23T07:39:00Z</dcterms:created>
  <dcterms:modified xsi:type="dcterms:W3CDTF">2022-07-28T02:01:00Z</dcterms:modified>
</cp:coreProperties>
</file>